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467A1" w14:textId="77777777" w:rsidR="00BC7C32" w:rsidRDefault="00BC7C32" w:rsidP="008635E6">
      <w:pPr>
        <w:jc w:val="center"/>
      </w:pPr>
      <w:r>
        <w:t>Documentos para actualización de sitio PC</w:t>
      </w:r>
    </w:p>
    <w:tbl>
      <w:tblPr>
        <w:tblStyle w:val="Tablaconcuadrcula"/>
        <w:tblW w:w="13429" w:type="dxa"/>
        <w:tblInd w:w="-289" w:type="dxa"/>
        <w:tblLook w:val="04A0" w:firstRow="1" w:lastRow="0" w:firstColumn="1" w:lastColumn="0" w:noHBand="0" w:noVBand="1"/>
      </w:tblPr>
      <w:tblGrid>
        <w:gridCol w:w="1862"/>
        <w:gridCol w:w="6465"/>
        <w:gridCol w:w="5102"/>
      </w:tblGrid>
      <w:tr w:rsidR="00E510BA" w14:paraId="7FC33C6D" w14:textId="77777777" w:rsidTr="00222CEE">
        <w:trPr>
          <w:trHeight w:val="722"/>
        </w:trPr>
        <w:tc>
          <w:tcPr>
            <w:tcW w:w="13429" w:type="dxa"/>
            <w:gridSpan w:val="3"/>
          </w:tcPr>
          <w:p w14:paraId="430597BD" w14:textId="77777777" w:rsidR="00222CEE" w:rsidRDefault="00222CEE" w:rsidP="00222CEE">
            <w:pPr>
              <w:ind w:right="1699"/>
              <w:jc w:val="center"/>
              <w:rPr>
                <w:noProof/>
                <w:lang w:eastAsia="es-MX"/>
              </w:rPr>
            </w:pPr>
          </w:p>
          <w:p w14:paraId="489B100A" w14:textId="77777777" w:rsidR="00E510BA" w:rsidRPr="00222CEE" w:rsidRDefault="00222CEE" w:rsidP="00222CEE">
            <w:pPr>
              <w:ind w:right="1699"/>
              <w:jc w:val="center"/>
              <w:rPr>
                <w:b/>
                <w:noProof/>
                <w:lang w:eastAsia="es-MX"/>
              </w:rPr>
            </w:pPr>
            <w:r w:rsidRPr="00222CEE">
              <w:rPr>
                <w:b/>
                <w:noProof/>
                <w:lang w:eastAsia="es-MX"/>
              </w:rPr>
              <w:t>DEFINICIONES EN MATERIA DE PROTECCIÓN CIVIL</w:t>
            </w:r>
          </w:p>
        </w:tc>
      </w:tr>
      <w:tr w:rsidR="00E510BA" w14:paraId="3336FB9A" w14:textId="77777777" w:rsidTr="00222CEE">
        <w:trPr>
          <w:trHeight w:val="722"/>
        </w:trPr>
        <w:tc>
          <w:tcPr>
            <w:tcW w:w="1862" w:type="dxa"/>
          </w:tcPr>
          <w:p w14:paraId="7FF217E8" w14:textId="77777777" w:rsidR="00E510BA" w:rsidRDefault="00E510BA" w:rsidP="00B8493D">
            <w:pPr>
              <w:jc w:val="both"/>
            </w:pPr>
          </w:p>
        </w:tc>
        <w:tc>
          <w:tcPr>
            <w:tcW w:w="6465" w:type="dxa"/>
          </w:tcPr>
          <w:p w14:paraId="058C184B" w14:textId="77777777" w:rsidR="00E510BA" w:rsidRDefault="00222CEE" w:rsidP="00222CEE">
            <w:pPr>
              <w:rPr>
                <w:noProof/>
                <w:lang w:eastAsia="es-MX"/>
              </w:rPr>
            </w:pPr>
            <w:r>
              <w:t xml:space="preserve">Alarma: </w:t>
            </w:r>
          </w:p>
        </w:tc>
        <w:tc>
          <w:tcPr>
            <w:tcW w:w="5102" w:type="dxa"/>
          </w:tcPr>
          <w:p w14:paraId="6A8CB635" w14:textId="77777777" w:rsidR="00E510BA" w:rsidRDefault="00222CEE" w:rsidP="00BC7C32">
            <w:pPr>
              <w:jc w:val="both"/>
              <w:rPr>
                <w:noProof/>
                <w:lang w:eastAsia="es-MX"/>
              </w:rPr>
            </w:pPr>
            <w:r>
              <w:t>Instrumento acústico, óptico o mecánico que se activa al percibir la presencia de un fenómeno perturbador y que constituye una señal para activar el plan de contingencias;</w:t>
            </w:r>
          </w:p>
        </w:tc>
      </w:tr>
      <w:tr w:rsidR="00E510BA" w14:paraId="7B59EE1C" w14:textId="77777777" w:rsidTr="00222CEE">
        <w:trPr>
          <w:trHeight w:val="722"/>
        </w:trPr>
        <w:tc>
          <w:tcPr>
            <w:tcW w:w="1862" w:type="dxa"/>
          </w:tcPr>
          <w:p w14:paraId="5F5F0F72" w14:textId="77777777" w:rsidR="00E510BA" w:rsidRDefault="00E510BA" w:rsidP="00B8493D">
            <w:pPr>
              <w:jc w:val="both"/>
            </w:pPr>
          </w:p>
        </w:tc>
        <w:tc>
          <w:tcPr>
            <w:tcW w:w="6465" w:type="dxa"/>
          </w:tcPr>
          <w:p w14:paraId="5CE073B6" w14:textId="77777777" w:rsidR="00222CEE" w:rsidRDefault="00222CEE" w:rsidP="00B8493D">
            <w:pPr>
              <w:rPr>
                <w:noProof/>
                <w:lang w:eastAsia="es-MX"/>
              </w:rPr>
            </w:pPr>
          </w:p>
          <w:p w14:paraId="29C3EB27" w14:textId="77777777" w:rsidR="00E510BA" w:rsidRPr="00222CEE" w:rsidRDefault="00222CEE" w:rsidP="00222CEE">
            <w:pPr>
              <w:rPr>
                <w:lang w:eastAsia="es-MX"/>
              </w:rPr>
            </w:pPr>
            <w:r>
              <w:t>Alerta sísmica:</w:t>
            </w:r>
          </w:p>
        </w:tc>
        <w:tc>
          <w:tcPr>
            <w:tcW w:w="5102" w:type="dxa"/>
          </w:tcPr>
          <w:p w14:paraId="5C210F6F" w14:textId="77777777" w:rsidR="00E510BA" w:rsidRDefault="00222CEE" w:rsidP="00BC7C32">
            <w:pPr>
              <w:jc w:val="both"/>
              <w:rPr>
                <w:noProof/>
                <w:lang w:eastAsia="es-MX"/>
              </w:rPr>
            </w:pPr>
            <w:r>
              <w:t>Es la emisión audiovisual o aviso claro, único y previo de una señal o mensaje para iniciar acciones definidas con el fin de reducir la vulnerabilidad ante el efecto de sismos fuertes;</w:t>
            </w:r>
          </w:p>
        </w:tc>
      </w:tr>
      <w:tr w:rsidR="00E510BA" w14:paraId="116EAED3" w14:textId="77777777" w:rsidTr="00222CEE">
        <w:trPr>
          <w:trHeight w:val="722"/>
        </w:trPr>
        <w:tc>
          <w:tcPr>
            <w:tcW w:w="1862" w:type="dxa"/>
          </w:tcPr>
          <w:p w14:paraId="4410B1BE" w14:textId="77777777" w:rsidR="00E510BA" w:rsidRDefault="00E510BA" w:rsidP="00B8493D">
            <w:pPr>
              <w:jc w:val="both"/>
            </w:pPr>
          </w:p>
        </w:tc>
        <w:tc>
          <w:tcPr>
            <w:tcW w:w="6465" w:type="dxa"/>
          </w:tcPr>
          <w:p w14:paraId="4F7F8C61" w14:textId="77777777" w:rsidR="00E510BA" w:rsidRDefault="00222CEE" w:rsidP="00222CEE">
            <w:pPr>
              <w:rPr>
                <w:noProof/>
                <w:lang w:eastAsia="es-MX"/>
              </w:rPr>
            </w:pPr>
            <w:r>
              <w:t xml:space="preserve">Alerta: </w:t>
            </w:r>
          </w:p>
        </w:tc>
        <w:tc>
          <w:tcPr>
            <w:tcW w:w="5102" w:type="dxa"/>
          </w:tcPr>
          <w:p w14:paraId="6B395494" w14:textId="77777777" w:rsidR="00E510BA" w:rsidRDefault="00222CEE" w:rsidP="00BC7C32">
            <w:pPr>
              <w:jc w:val="both"/>
              <w:rPr>
                <w:noProof/>
                <w:lang w:eastAsia="es-MX"/>
              </w:rPr>
            </w:pPr>
            <w:r>
              <w:t>Aviso o señal que permite el inicio de acciones preventivas antes de la presencia del fenómeno perturbador. Función que tiene por objeto informar de manera oportuna, anticipada, precisa y suficiente a las autoridades responsables de participar en las acciones de respuesta, sobre los niveles de emergencia que ofrece la situación presentada. Señal enviada a la población antes que algún efecto sea percibido;</w:t>
            </w:r>
          </w:p>
        </w:tc>
      </w:tr>
      <w:tr w:rsidR="00E510BA" w14:paraId="4D375CDF" w14:textId="77777777" w:rsidTr="00222CEE">
        <w:trPr>
          <w:trHeight w:val="722"/>
        </w:trPr>
        <w:tc>
          <w:tcPr>
            <w:tcW w:w="1862" w:type="dxa"/>
          </w:tcPr>
          <w:p w14:paraId="5E358E45" w14:textId="77777777" w:rsidR="00E510BA" w:rsidRDefault="00E510BA" w:rsidP="00B8493D">
            <w:pPr>
              <w:jc w:val="both"/>
            </w:pPr>
          </w:p>
        </w:tc>
        <w:tc>
          <w:tcPr>
            <w:tcW w:w="6465" w:type="dxa"/>
          </w:tcPr>
          <w:p w14:paraId="479FE10E" w14:textId="77777777" w:rsidR="00E510BA" w:rsidRDefault="00222CEE" w:rsidP="00222CEE">
            <w:pPr>
              <w:rPr>
                <w:noProof/>
                <w:lang w:eastAsia="es-MX"/>
              </w:rPr>
            </w:pPr>
            <w:r>
              <w:t xml:space="preserve">Alertamiento: </w:t>
            </w:r>
          </w:p>
        </w:tc>
        <w:tc>
          <w:tcPr>
            <w:tcW w:w="5102" w:type="dxa"/>
          </w:tcPr>
          <w:p w14:paraId="5B89B6D1" w14:textId="77777777" w:rsidR="00E510BA" w:rsidRDefault="00222CEE" w:rsidP="00BC7C32">
            <w:pPr>
              <w:jc w:val="both"/>
              <w:rPr>
                <w:noProof/>
                <w:lang w:eastAsia="es-MX"/>
              </w:rPr>
            </w:pPr>
            <w:r>
              <w:t>Proceso que permite prevenir efectos de un fenómeno perturbador. Informa de manera oportuna, anticipada, precisa y suficiente a las autoridades responsables de participar en las acciones de respuesta ante los fenómenos perturbadores;</w:t>
            </w:r>
          </w:p>
        </w:tc>
      </w:tr>
      <w:tr w:rsidR="00E510BA" w14:paraId="7DDBEAE1" w14:textId="77777777" w:rsidTr="00222CEE">
        <w:trPr>
          <w:trHeight w:val="722"/>
        </w:trPr>
        <w:tc>
          <w:tcPr>
            <w:tcW w:w="1862" w:type="dxa"/>
          </w:tcPr>
          <w:p w14:paraId="5FF2B4E5" w14:textId="77777777" w:rsidR="00E510BA" w:rsidRDefault="00E510BA" w:rsidP="00B8493D">
            <w:pPr>
              <w:jc w:val="both"/>
            </w:pPr>
          </w:p>
        </w:tc>
        <w:tc>
          <w:tcPr>
            <w:tcW w:w="6465" w:type="dxa"/>
          </w:tcPr>
          <w:p w14:paraId="7D12A5E1" w14:textId="77777777" w:rsidR="00E510BA" w:rsidRDefault="00222CEE" w:rsidP="00222CEE">
            <w:pPr>
              <w:rPr>
                <w:noProof/>
                <w:lang w:eastAsia="es-MX"/>
              </w:rPr>
            </w:pPr>
            <w:r>
              <w:t>Alto Riesgo:</w:t>
            </w:r>
          </w:p>
        </w:tc>
        <w:tc>
          <w:tcPr>
            <w:tcW w:w="5102" w:type="dxa"/>
          </w:tcPr>
          <w:p w14:paraId="4F72B022" w14:textId="77777777" w:rsidR="00E510BA" w:rsidRDefault="00222CEE" w:rsidP="00BC7C32">
            <w:pPr>
              <w:jc w:val="both"/>
              <w:rPr>
                <w:noProof/>
                <w:lang w:eastAsia="es-MX"/>
              </w:rPr>
            </w:pPr>
            <w:r>
              <w:t>La probabilidad elevada de ocurrencia de un fenómeno que pueda producir una emergencia o desastre, poniendo en peligro la salvaguarda de los habitantes de la Ciudad de México, sus bienes y entorno;</w:t>
            </w:r>
          </w:p>
        </w:tc>
      </w:tr>
      <w:tr w:rsidR="00F77A73" w14:paraId="2CEAFA29" w14:textId="77777777" w:rsidTr="00222CEE">
        <w:trPr>
          <w:trHeight w:val="722"/>
        </w:trPr>
        <w:tc>
          <w:tcPr>
            <w:tcW w:w="1862" w:type="dxa"/>
          </w:tcPr>
          <w:p w14:paraId="78CEB478" w14:textId="77777777" w:rsidR="00F77A73" w:rsidRDefault="00F77A73" w:rsidP="00B8493D">
            <w:pPr>
              <w:jc w:val="both"/>
            </w:pPr>
          </w:p>
        </w:tc>
        <w:tc>
          <w:tcPr>
            <w:tcW w:w="6465" w:type="dxa"/>
          </w:tcPr>
          <w:p w14:paraId="2CEE4DD1" w14:textId="77777777" w:rsidR="00F77A73" w:rsidRDefault="00F77A73" w:rsidP="00F77A73">
            <w:r>
              <w:t xml:space="preserve">Área de menor riesgo: </w:t>
            </w:r>
          </w:p>
        </w:tc>
        <w:tc>
          <w:tcPr>
            <w:tcW w:w="5102" w:type="dxa"/>
          </w:tcPr>
          <w:p w14:paraId="4D2C05E5" w14:textId="77777777" w:rsidR="00F77A73" w:rsidRDefault="00F77A73" w:rsidP="00BC7C32">
            <w:pPr>
              <w:jc w:val="both"/>
            </w:pPr>
            <w:r>
              <w:t>Espacio confinado para poder realizar el repliegue en situación de emergencia o desastre.</w:t>
            </w:r>
          </w:p>
        </w:tc>
      </w:tr>
      <w:tr w:rsidR="00DD3636" w14:paraId="76DE4100" w14:textId="77777777" w:rsidTr="00222CEE">
        <w:trPr>
          <w:trHeight w:val="722"/>
        </w:trPr>
        <w:tc>
          <w:tcPr>
            <w:tcW w:w="1862" w:type="dxa"/>
          </w:tcPr>
          <w:p w14:paraId="4D8BB3D0" w14:textId="77777777" w:rsidR="00DD3636" w:rsidRDefault="00DD3636" w:rsidP="00B8493D">
            <w:pPr>
              <w:jc w:val="both"/>
            </w:pPr>
          </w:p>
        </w:tc>
        <w:tc>
          <w:tcPr>
            <w:tcW w:w="6465" w:type="dxa"/>
          </w:tcPr>
          <w:p w14:paraId="037DFFE4" w14:textId="77777777" w:rsidR="00DD3636" w:rsidRDefault="00DD3636" w:rsidP="00DD3636">
            <w:r>
              <w:t xml:space="preserve">Brigadas: </w:t>
            </w:r>
          </w:p>
        </w:tc>
        <w:tc>
          <w:tcPr>
            <w:tcW w:w="5102" w:type="dxa"/>
          </w:tcPr>
          <w:p w14:paraId="13CE92B1" w14:textId="77777777" w:rsidR="00DD3636" w:rsidRDefault="00DD3636" w:rsidP="00BC7C32">
            <w:pPr>
              <w:jc w:val="both"/>
            </w:pPr>
            <w:r>
              <w:t>Grupos de brigadistas capacitados, equipados y coordinados por las autoridades, los responsables o administradores, que aplican sus conocimientos para implementar las medidas de protección civil en un lugar determinado.</w:t>
            </w:r>
          </w:p>
        </w:tc>
      </w:tr>
      <w:tr w:rsidR="00E510BA" w14:paraId="1675FE67" w14:textId="77777777" w:rsidTr="00222CEE">
        <w:trPr>
          <w:trHeight w:val="722"/>
        </w:trPr>
        <w:tc>
          <w:tcPr>
            <w:tcW w:w="1862" w:type="dxa"/>
          </w:tcPr>
          <w:p w14:paraId="47709FC0" w14:textId="77777777" w:rsidR="00E510BA" w:rsidRDefault="00E510BA" w:rsidP="00B8493D">
            <w:pPr>
              <w:jc w:val="both"/>
            </w:pPr>
          </w:p>
        </w:tc>
        <w:tc>
          <w:tcPr>
            <w:tcW w:w="6465" w:type="dxa"/>
          </w:tcPr>
          <w:p w14:paraId="46AD613D" w14:textId="77777777" w:rsidR="00E510BA" w:rsidRDefault="00222CEE" w:rsidP="00222CEE">
            <w:pPr>
              <w:rPr>
                <w:noProof/>
                <w:lang w:eastAsia="es-MX"/>
              </w:rPr>
            </w:pPr>
            <w:r>
              <w:t xml:space="preserve">Brigadista de Protección Civil: </w:t>
            </w:r>
          </w:p>
        </w:tc>
        <w:tc>
          <w:tcPr>
            <w:tcW w:w="5102" w:type="dxa"/>
          </w:tcPr>
          <w:p w14:paraId="04784EDC" w14:textId="77777777" w:rsidR="00E510BA" w:rsidRDefault="00222CEE" w:rsidP="00BC7C32">
            <w:pPr>
              <w:jc w:val="both"/>
              <w:rPr>
                <w:noProof/>
                <w:lang w:eastAsia="es-MX"/>
              </w:rPr>
            </w:pPr>
            <w:r>
              <w:t xml:space="preserve">Persona capacitada, equipada y responsable de aplicar sus conocimientos para implementar las medidas de Gestión Integral de Riesgos y Protección Civil en un </w:t>
            </w:r>
            <w:r>
              <w:lastRenderedPageBreak/>
              <w:t>establecimiento o inmueble ante una emergencia o desastre;</w:t>
            </w:r>
          </w:p>
        </w:tc>
      </w:tr>
      <w:tr w:rsidR="00E510BA" w14:paraId="57D9D636" w14:textId="77777777" w:rsidTr="00222CEE">
        <w:trPr>
          <w:trHeight w:val="722"/>
        </w:trPr>
        <w:tc>
          <w:tcPr>
            <w:tcW w:w="1862" w:type="dxa"/>
          </w:tcPr>
          <w:p w14:paraId="47AD7CE6" w14:textId="77777777" w:rsidR="00E510BA" w:rsidRDefault="00E510BA" w:rsidP="00B8493D">
            <w:pPr>
              <w:jc w:val="both"/>
            </w:pPr>
          </w:p>
        </w:tc>
        <w:tc>
          <w:tcPr>
            <w:tcW w:w="6465" w:type="dxa"/>
          </w:tcPr>
          <w:p w14:paraId="659D6855" w14:textId="77777777" w:rsidR="00E510BA" w:rsidRDefault="00222CEE" w:rsidP="00222CEE">
            <w:pPr>
              <w:rPr>
                <w:noProof/>
                <w:lang w:eastAsia="es-MX"/>
              </w:rPr>
            </w:pPr>
            <w:r>
              <w:t xml:space="preserve">Capacitación: </w:t>
            </w:r>
          </w:p>
        </w:tc>
        <w:tc>
          <w:tcPr>
            <w:tcW w:w="5102" w:type="dxa"/>
          </w:tcPr>
          <w:p w14:paraId="62B86A7B" w14:textId="77777777" w:rsidR="00E510BA" w:rsidRDefault="00222CEE" w:rsidP="00BC7C32">
            <w:pPr>
              <w:jc w:val="both"/>
              <w:rPr>
                <w:noProof/>
                <w:lang w:eastAsia="es-MX"/>
              </w:rPr>
            </w:pPr>
            <w:r>
              <w:t>Conjunto de procesos organizados y dirigidos a iniciar, prolongar y complementar los conocimientos de las personas operativas, coadyuvantes y destinatarias del Sistema, mediante la generación de conocimientos, el desarrollo de habilidades y el cambio de actitudes, con el fin de incrementar la capacidad individual y colectiva;</w:t>
            </w:r>
          </w:p>
        </w:tc>
      </w:tr>
      <w:tr w:rsidR="00E510BA" w14:paraId="2761CDA9" w14:textId="77777777" w:rsidTr="00222CEE">
        <w:trPr>
          <w:trHeight w:val="722"/>
        </w:trPr>
        <w:tc>
          <w:tcPr>
            <w:tcW w:w="1862" w:type="dxa"/>
          </w:tcPr>
          <w:p w14:paraId="5AFBB42D" w14:textId="77777777" w:rsidR="00E510BA" w:rsidRDefault="00E510BA" w:rsidP="00B8493D">
            <w:pPr>
              <w:jc w:val="both"/>
            </w:pPr>
          </w:p>
        </w:tc>
        <w:tc>
          <w:tcPr>
            <w:tcW w:w="6465" w:type="dxa"/>
          </w:tcPr>
          <w:p w14:paraId="053C0508" w14:textId="77777777" w:rsidR="00E510BA" w:rsidRDefault="00222CEE" w:rsidP="00BC7C32">
            <w:pPr>
              <w:jc w:val="both"/>
              <w:rPr>
                <w:noProof/>
                <w:lang w:eastAsia="es-MX"/>
              </w:rPr>
            </w:pPr>
            <w:r>
              <w:t>Comité Interno de Protección Civil: Órgano normativo y operativo responsable de desarrollar y dirigir las acciones de protección civil, así como elaborar, actualizar, operar y vigilar el Programa Interno de Protección Civil en los inmuebles e instalaciones fijas y móviles de una dependencia, institución o entidad perteneciente a los sectores público, privado y social; también conocidas como Brigadas Institucionales de Protección Civil;</w:t>
            </w:r>
          </w:p>
        </w:tc>
        <w:tc>
          <w:tcPr>
            <w:tcW w:w="5102" w:type="dxa"/>
          </w:tcPr>
          <w:p w14:paraId="6A99BFD9" w14:textId="77777777" w:rsidR="00E510BA" w:rsidRDefault="00222CEE" w:rsidP="00BC7C32">
            <w:pPr>
              <w:jc w:val="both"/>
              <w:rPr>
                <w:noProof/>
                <w:lang w:eastAsia="es-MX"/>
              </w:rPr>
            </w:pPr>
            <w:r>
              <w:t>Órgano normativo y operativo responsable de desarrollar y dirigir las acciones de protección civil, así como elaborar, actualizar, operar y vigilar el Programa Interno de Protección Civil en los inmuebles e instalaciones fijas y móviles de una dependencia, institución o entidad perteneciente a los sectores público, privado y social; también conocidas como Brigadas Institucionales de Protección Civil;</w:t>
            </w:r>
          </w:p>
        </w:tc>
      </w:tr>
      <w:tr w:rsidR="00E510BA" w14:paraId="6C191B07" w14:textId="77777777" w:rsidTr="00222CEE">
        <w:trPr>
          <w:trHeight w:val="722"/>
        </w:trPr>
        <w:tc>
          <w:tcPr>
            <w:tcW w:w="1862" w:type="dxa"/>
          </w:tcPr>
          <w:p w14:paraId="6E1BA076" w14:textId="77777777" w:rsidR="00E510BA" w:rsidRDefault="00E510BA" w:rsidP="00B8493D">
            <w:pPr>
              <w:jc w:val="both"/>
            </w:pPr>
          </w:p>
        </w:tc>
        <w:tc>
          <w:tcPr>
            <w:tcW w:w="6465" w:type="dxa"/>
          </w:tcPr>
          <w:p w14:paraId="34E7C76E" w14:textId="77777777" w:rsidR="00E510BA" w:rsidRDefault="00222CEE" w:rsidP="00222CEE">
            <w:pPr>
              <w:rPr>
                <w:noProof/>
                <w:lang w:eastAsia="es-MX"/>
              </w:rPr>
            </w:pPr>
            <w:r>
              <w:t xml:space="preserve">Crisis.- </w:t>
            </w:r>
          </w:p>
        </w:tc>
        <w:tc>
          <w:tcPr>
            <w:tcW w:w="5102" w:type="dxa"/>
          </w:tcPr>
          <w:p w14:paraId="3ADA847A" w14:textId="77777777" w:rsidR="00E510BA" w:rsidRDefault="00222CEE" w:rsidP="00BC7C32">
            <w:pPr>
              <w:jc w:val="both"/>
              <w:rPr>
                <w:noProof/>
                <w:lang w:eastAsia="es-MX"/>
              </w:rPr>
            </w:pPr>
            <w:r>
              <w:t>Es la combinación de situaciones de riesgo y condiciones de vulnerabilidad, que ocurren a una o varias personas, incidiendo en sus actividades cotidianas, que rebasan su capacidad de atención, requiriendo de apoyo externo.</w:t>
            </w:r>
          </w:p>
        </w:tc>
      </w:tr>
      <w:tr w:rsidR="00E510BA" w14:paraId="4776FE0C" w14:textId="77777777" w:rsidTr="00222CEE">
        <w:trPr>
          <w:trHeight w:val="722"/>
        </w:trPr>
        <w:tc>
          <w:tcPr>
            <w:tcW w:w="1862" w:type="dxa"/>
          </w:tcPr>
          <w:p w14:paraId="1A2ECC2A" w14:textId="77777777" w:rsidR="00E510BA" w:rsidRDefault="00E510BA" w:rsidP="00B8493D">
            <w:pPr>
              <w:jc w:val="both"/>
            </w:pPr>
          </w:p>
        </w:tc>
        <w:tc>
          <w:tcPr>
            <w:tcW w:w="6465" w:type="dxa"/>
          </w:tcPr>
          <w:p w14:paraId="105B1B09" w14:textId="77777777" w:rsidR="00E510BA" w:rsidRDefault="00222CEE" w:rsidP="00222CEE">
            <w:pPr>
              <w:rPr>
                <w:noProof/>
                <w:lang w:eastAsia="es-MX"/>
              </w:rPr>
            </w:pPr>
            <w:r>
              <w:t xml:space="preserve">Emergencia: </w:t>
            </w:r>
          </w:p>
        </w:tc>
        <w:tc>
          <w:tcPr>
            <w:tcW w:w="5102" w:type="dxa"/>
          </w:tcPr>
          <w:p w14:paraId="1228EF74" w14:textId="77777777" w:rsidR="00E510BA" w:rsidRDefault="00222CEE" w:rsidP="00BC7C32">
            <w:pPr>
              <w:jc w:val="both"/>
              <w:rPr>
                <w:noProof/>
                <w:lang w:eastAsia="es-MX"/>
              </w:rPr>
            </w:pPr>
            <w:r>
              <w:t>Situación anormal que puede causar un daño a la sociedad y propiciar un riesgo excesivo para la seguridad e integridad de la población en general, generada o asociada con la inminencia, alta probabilidad o presencia de un fenómeno perturbador;</w:t>
            </w:r>
          </w:p>
        </w:tc>
      </w:tr>
      <w:tr w:rsidR="00E510BA" w14:paraId="6A706538" w14:textId="77777777" w:rsidTr="00222CEE">
        <w:trPr>
          <w:trHeight w:val="722"/>
        </w:trPr>
        <w:tc>
          <w:tcPr>
            <w:tcW w:w="1862" w:type="dxa"/>
          </w:tcPr>
          <w:p w14:paraId="3AFCE215" w14:textId="77777777" w:rsidR="00E510BA" w:rsidRDefault="00E510BA" w:rsidP="00B8493D">
            <w:pPr>
              <w:jc w:val="both"/>
            </w:pPr>
          </w:p>
        </w:tc>
        <w:tc>
          <w:tcPr>
            <w:tcW w:w="6465" w:type="dxa"/>
          </w:tcPr>
          <w:p w14:paraId="127A23A9" w14:textId="77777777" w:rsidR="00E510BA" w:rsidRDefault="00222CEE" w:rsidP="00222CEE">
            <w:pPr>
              <w:rPr>
                <w:noProof/>
                <w:lang w:eastAsia="es-MX"/>
              </w:rPr>
            </w:pPr>
            <w:r>
              <w:t xml:space="preserve">Evacuación: </w:t>
            </w:r>
          </w:p>
        </w:tc>
        <w:tc>
          <w:tcPr>
            <w:tcW w:w="5102" w:type="dxa"/>
          </w:tcPr>
          <w:p w14:paraId="72B6D0AD" w14:textId="77777777" w:rsidR="00E510BA" w:rsidRDefault="00222CEE" w:rsidP="00BC7C32">
            <w:pPr>
              <w:jc w:val="both"/>
              <w:rPr>
                <w:noProof/>
                <w:lang w:eastAsia="es-MX"/>
              </w:rPr>
            </w:pPr>
            <w:r>
              <w:t>Medida de seguridad que consiste en el alejamiento de la población de la zona de peligro, en la cual debe preverse la colaboración de la población, de manera individual o en grupos, considerando, entre otros aspectos, el desarrollo de las misiones de salvamento, socorro y asistencia social; los medios, los itinerarios y las zonas de concentración y destino, la documentación del transporte para los niños; las instrucciones sobre el equipo familiar; además del esquema de regreso a sus hogares una vez superada la situación de emergencia;</w:t>
            </w:r>
          </w:p>
        </w:tc>
      </w:tr>
      <w:tr w:rsidR="00E510BA" w14:paraId="701B6A2C" w14:textId="77777777" w:rsidTr="00222CEE">
        <w:trPr>
          <w:trHeight w:val="722"/>
        </w:trPr>
        <w:tc>
          <w:tcPr>
            <w:tcW w:w="1862" w:type="dxa"/>
          </w:tcPr>
          <w:p w14:paraId="74E81698" w14:textId="77777777" w:rsidR="00E510BA" w:rsidRDefault="00E510BA" w:rsidP="00B8493D">
            <w:pPr>
              <w:jc w:val="both"/>
            </w:pPr>
          </w:p>
        </w:tc>
        <w:tc>
          <w:tcPr>
            <w:tcW w:w="6465" w:type="dxa"/>
          </w:tcPr>
          <w:p w14:paraId="06B7ABB9" w14:textId="77777777" w:rsidR="00E510BA" w:rsidRDefault="00222CEE" w:rsidP="00222CEE">
            <w:pPr>
              <w:rPr>
                <w:noProof/>
                <w:lang w:eastAsia="es-MX"/>
              </w:rPr>
            </w:pPr>
            <w:r>
              <w:t xml:space="preserve">Fenómeno Perturbador. </w:t>
            </w:r>
          </w:p>
        </w:tc>
        <w:tc>
          <w:tcPr>
            <w:tcW w:w="5102" w:type="dxa"/>
          </w:tcPr>
          <w:p w14:paraId="4F439E44" w14:textId="77777777" w:rsidR="00E510BA" w:rsidRDefault="00222CEE" w:rsidP="00BC7C32">
            <w:pPr>
              <w:jc w:val="both"/>
              <w:rPr>
                <w:noProof/>
                <w:lang w:eastAsia="es-MX"/>
              </w:rPr>
            </w:pPr>
            <w:r>
              <w:t>Evento de carácter geológico, hidrometeorológico, químico</w:t>
            </w:r>
            <w:r w:rsidR="00BC7C32">
              <w:t xml:space="preserve"> </w:t>
            </w:r>
            <w:r>
              <w:t xml:space="preserve">tecnológico, sanitario-ecológico, socio-organizativo o astronómico con potencial de causar </w:t>
            </w:r>
            <w:r>
              <w:lastRenderedPageBreak/>
              <w:t>daños o pérdidas en sistemas expuestos vulnerables, alteración de la vida social y económica o degradación ambiental;</w:t>
            </w:r>
          </w:p>
        </w:tc>
      </w:tr>
      <w:tr w:rsidR="00E510BA" w14:paraId="4AC204B4" w14:textId="77777777" w:rsidTr="00222CEE">
        <w:trPr>
          <w:trHeight w:val="722"/>
        </w:trPr>
        <w:tc>
          <w:tcPr>
            <w:tcW w:w="1862" w:type="dxa"/>
          </w:tcPr>
          <w:p w14:paraId="66C50129" w14:textId="77777777" w:rsidR="00E510BA" w:rsidRDefault="00E510BA" w:rsidP="00B8493D">
            <w:pPr>
              <w:jc w:val="both"/>
            </w:pPr>
          </w:p>
        </w:tc>
        <w:tc>
          <w:tcPr>
            <w:tcW w:w="6465" w:type="dxa"/>
          </w:tcPr>
          <w:p w14:paraId="2ECA6061" w14:textId="77777777" w:rsidR="00E510BA" w:rsidRDefault="00222CEE" w:rsidP="00222CEE">
            <w:pPr>
              <w:rPr>
                <w:noProof/>
                <w:lang w:eastAsia="es-MX"/>
              </w:rPr>
            </w:pPr>
            <w:r>
              <w:t xml:space="preserve">Gestión Integral de Riesgos. </w:t>
            </w:r>
          </w:p>
        </w:tc>
        <w:tc>
          <w:tcPr>
            <w:tcW w:w="5102" w:type="dxa"/>
          </w:tcPr>
          <w:p w14:paraId="24E044F4" w14:textId="77777777" w:rsidR="00E510BA" w:rsidRDefault="00222CEE" w:rsidP="00BC7C32">
            <w:pPr>
              <w:jc w:val="both"/>
              <w:rPr>
                <w:noProof/>
                <w:lang w:eastAsia="es-MX"/>
              </w:rPr>
            </w:pPr>
            <w:r>
              <w:t>Proceso de planeación, participación, evaluación y toma de decisiones, que basado en el conocimiento de los riesgos y su proceso de construcción, deriva en un modelo de intervención de los órdenes de gobierno y de la sociedad, para implementar políticas, estrategias y acciones, cuyo fin último es la previsión, reducción y control permanente del riesgo de desastre, combatir sus causas de fondo, siendo parte de los procesos de planificación y del desarrollo sostenible. Logrando territorios más seguros, más humanos y Resilientes. Involucra las etapas de identificación de riesgos, previsión, prevención, Mitigación, preparación, auxilio, recuperación y reconstrucción;</w:t>
            </w:r>
          </w:p>
        </w:tc>
      </w:tr>
      <w:tr w:rsidR="00DD3636" w14:paraId="6FD1472E" w14:textId="77777777" w:rsidTr="00222CEE">
        <w:trPr>
          <w:trHeight w:val="722"/>
        </w:trPr>
        <w:tc>
          <w:tcPr>
            <w:tcW w:w="1862" w:type="dxa"/>
          </w:tcPr>
          <w:p w14:paraId="103B52D9" w14:textId="77777777" w:rsidR="00DD3636" w:rsidRDefault="00DD3636" w:rsidP="00B8493D">
            <w:pPr>
              <w:jc w:val="both"/>
            </w:pPr>
          </w:p>
        </w:tc>
        <w:tc>
          <w:tcPr>
            <w:tcW w:w="6465" w:type="dxa"/>
          </w:tcPr>
          <w:p w14:paraId="4EE6000F" w14:textId="77777777" w:rsidR="00DD3636" w:rsidRDefault="00DD3636" w:rsidP="00DD3636">
            <w:r>
              <w:t xml:space="preserve">Hipótesis: </w:t>
            </w:r>
          </w:p>
        </w:tc>
        <w:tc>
          <w:tcPr>
            <w:tcW w:w="5102" w:type="dxa"/>
          </w:tcPr>
          <w:p w14:paraId="689D2640" w14:textId="77777777" w:rsidR="00DD3636" w:rsidRDefault="00DD3636" w:rsidP="00BC7C32">
            <w:pPr>
              <w:jc w:val="both"/>
            </w:pPr>
            <w:r>
              <w:t>Es la representación y ejecución de respuestas de Protección Civil, que realiza un grupo de personas ante la presencia de una situación de emergencia ficticia. En él se simulan diferentes escenarios, lo más apegados a la realidad, con el fin de observar, probar y preparar una respuesta eficaz ante posibles situaciones de desastre.</w:t>
            </w:r>
          </w:p>
        </w:tc>
      </w:tr>
      <w:tr w:rsidR="00E510BA" w14:paraId="5952C11B" w14:textId="77777777" w:rsidTr="00222CEE">
        <w:trPr>
          <w:trHeight w:val="722"/>
        </w:trPr>
        <w:tc>
          <w:tcPr>
            <w:tcW w:w="1862" w:type="dxa"/>
          </w:tcPr>
          <w:p w14:paraId="4AA4990F" w14:textId="77777777" w:rsidR="00E510BA" w:rsidRDefault="00E510BA" w:rsidP="00B8493D">
            <w:pPr>
              <w:jc w:val="both"/>
            </w:pPr>
          </w:p>
        </w:tc>
        <w:tc>
          <w:tcPr>
            <w:tcW w:w="6465" w:type="dxa"/>
          </w:tcPr>
          <w:p w14:paraId="2790BD47" w14:textId="77777777" w:rsidR="00E510BA" w:rsidRDefault="00222CEE" w:rsidP="00222CEE">
            <w:pPr>
              <w:rPr>
                <w:noProof/>
                <w:lang w:eastAsia="es-MX"/>
              </w:rPr>
            </w:pPr>
            <w:r>
              <w:t xml:space="preserve">Peligro. </w:t>
            </w:r>
          </w:p>
        </w:tc>
        <w:tc>
          <w:tcPr>
            <w:tcW w:w="5102" w:type="dxa"/>
          </w:tcPr>
          <w:p w14:paraId="76BA04B0" w14:textId="77777777" w:rsidR="00E510BA" w:rsidRDefault="00222CEE" w:rsidP="00BC7C32">
            <w:pPr>
              <w:jc w:val="both"/>
              <w:rPr>
                <w:noProof/>
                <w:lang w:eastAsia="es-MX"/>
              </w:rPr>
            </w:pPr>
            <w:r>
              <w:t>Probabilidad de ocurrencia de un agente perturbador potencialmente dañino de cierta intensidad, durante un cierto periodo y en un sitio determinado;</w:t>
            </w:r>
          </w:p>
        </w:tc>
      </w:tr>
      <w:tr w:rsidR="00E510BA" w14:paraId="46849C91" w14:textId="77777777" w:rsidTr="00222CEE">
        <w:trPr>
          <w:trHeight w:val="722"/>
        </w:trPr>
        <w:tc>
          <w:tcPr>
            <w:tcW w:w="1862" w:type="dxa"/>
          </w:tcPr>
          <w:p w14:paraId="56C71BAC" w14:textId="77777777" w:rsidR="00E510BA" w:rsidRDefault="00E510BA" w:rsidP="00B8493D">
            <w:pPr>
              <w:jc w:val="both"/>
            </w:pPr>
          </w:p>
        </w:tc>
        <w:tc>
          <w:tcPr>
            <w:tcW w:w="6465" w:type="dxa"/>
          </w:tcPr>
          <w:p w14:paraId="2F7D80C8" w14:textId="77777777" w:rsidR="00E510BA" w:rsidRDefault="00222CEE" w:rsidP="00222CEE">
            <w:pPr>
              <w:rPr>
                <w:noProof/>
                <w:lang w:eastAsia="es-MX"/>
              </w:rPr>
            </w:pPr>
            <w:r>
              <w:t xml:space="preserve">Prevención: </w:t>
            </w:r>
          </w:p>
        </w:tc>
        <w:tc>
          <w:tcPr>
            <w:tcW w:w="5102" w:type="dxa"/>
          </w:tcPr>
          <w:p w14:paraId="7CC256B0" w14:textId="77777777" w:rsidR="00E510BA" w:rsidRDefault="00222CEE" w:rsidP="00BC7C32">
            <w:pPr>
              <w:jc w:val="both"/>
              <w:rPr>
                <w:noProof/>
                <w:lang w:eastAsia="es-MX"/>
              </w:rPr>
            </w:pPr>
            <w:r>
              <w:t>Conjunto de acciones y mecanismos implementados con anticipación a la emergencia o desastre, tendientes a enfrentar, identificar, reducir, asumir, mitigar y transferir riesgos, así como evitar o disminuir los efectos destructivos de los fenómenos perturbadores sobre la vida, bienes y entorno de la población, así como los servicios estratégicos, los sistemas vitales y la planta productiva.</w:t>
            </w:r>
          </w:p>
        </w:tc>
      </w:tr>
      <w:tr w:rsidR="00E510BA" w14:paraId="4020DBBF" w14:textId="77777777" w:rsidTr="00222CEE">
        <w:trPr>
          <w:trHeight w:val="722"/>
        </w:trPr>
        <w:tc>
          <w:tcPr>
            <w:tcW w:w="1862" w:type="dxa"/>
          </w:tcPr>
          <w:p w14:paraId="68773F9D" w14:textId="77777777" w:rsidR="00E510BA" w:rsidRDefault="00E510BA" w:rsidP="00B8493D">
            <w:pPr>
              <w:jc w:val="both"/>
            </w:pPr>
          </w:p>
        </w:tc>
        <w:tc>
          <w:tcPr>
            <w:tcW w:w="6465" w:type="dxa"/>
          </w:tcPr>
          <w:p w14:paraId="41D05B2D" w14:textId="77777777" w:rsidR="00E510BA" w:rsidRDefault="00222CEE" w:rsidP="008B4182">
            <w:pPr>
              <w:rPr>
                <w:noProof/>
                <w:lang w:eastAsia="es-MX"/>
              </w:rPr>
            </w:pPr>
            <w:r>
              <w:t xml:space="preserve">Programa Interno: </w:t>
            </w:r>
          </w:p>
        </w:tc>
        <w:tc>
          <w:tcPr>
            <w:tcW w:w="5102" w:type="dxa"/>
          </w:tcPr>
          <w:p w14:paraId="7146B1D3" w14:textId="77777777" w:rsidR="00E510BA" w:rsidRDefault="008B4182" w:rsidP="00BC7C32">
            <w:pPr>
              <w:jc w:val="both"/>
              <w:rPr>
                <w:noProof/>
                <w:lang w:eastAsia="es-MX"/>
              </w:rPr>
            </w:pPr>
            <w:r>
              <w:t xml:space="preserve">Programa Interno de Protección Civil, que es un instrumento de planeación y operación, circunscrito al ámbito de una dependencia, entidad, establecimiento, empresa, institución u organismo del sector público, privado o social que tiene como propósito reducir los Riesgos previamente identificados y definir acciones preventivas y de respuesta para estar en condiciones </w:t>
            </w:r>
            <w:r>
              <w:lastRenderedPageBreak/>
              <w:t>de evitar o atender la eventualidad de alguna Emergencia o Desastre;</w:t>
            </w:r>
          </w:p>
        </w:tc>
      </w:tr>
      <w:tr w:rsidR="00F77A73" w14:paraId="19E51929" w14:textId="77777777" w:rsidTr="00222CEE">
        <w:trPr>
          <w:trHeight w:val="722"/>
        </w:trPr>
        <w:tc>
          <w:tcPr>
            <w:tcW w:w="1862" w:type="dxa"/>
          </w:tcPr>
          <w:p w14:paraId="479AFE09" w14:textId="77777777" w:rsidR="00F77A73" w:rsidRDefault="00F77A73" w:rsidP="00B8493D">
            <w:pPr>
              <w:jc w:val="both"/>
            </w:pPr>
          </w:p>
        </w:tc>
        <w:tc>
          <w:tcPr>
            <w:tcW w:w="6465" w:type="dxa"/>
          </w:tcPr>
          <w:p w14:paraId="20107C55" w14:textId="77777777" w:rsidR="00F77A73" w:rsidRDefault="00F77A73" w:rsidP="00F77A73">
            <w:r>
              <w:t xml:space="preserve">Protección civil: </w:t>
            </w:r>
          </w:p>
        </w:tc>
        <w:tc>
          <w:tcPr>
            <w:tcW w:w="5102" w:type="dxa"/>
          </w:tcPr>
          <w:p w14:paraId="337E9349" w14:textId="77777777" w:rsidR="00F77A73" w:rsidRDefault="00F77A73" w:rsidP="00BC7C32">
            <w:pPr>
              <w:jc w:val="both"/>
            </w:pPr>
            <w:r>
              <w:t>Es la acción solidaria y participativa, que en consideración tanto de los riesgos de origen natural o antropogénico como de los efectos adversos de los agentes perturbadores, prevé la coordinación y concertación de los sectores público, privado y social en el marco del Sistema de Protección Civil de la Ciudad de México, con el fin de crear un conjunto de disposiciones, planes, programas, estrategias, mecanismos y recursos para que de manera corresponsable y privilegiando la Gestión Integral de Riesgos y la Continuidad de Operaciones, se apliquen las medidas y acciones que sean necesarias para salvaguardar la vida, integridad y salud de la población, así como de sus bienes; la infraestructura, la planta productiva y el medio ambiente.</w:t>
            </w:r>
          </w:p>
        </w:tc>
      </w:tr>
      <w:tr w:rsidR="00F77A73" w14:paraId="17DDE2A0" w14:textId="77777777" w:rsidTr="00222CEE">
        <w:trPr>
          <w:trHeight w:val="722"/>
        </w:trPr>
        <w:tc>
          <w:tcPr>
            <w:tcW w:w="1862" w:type="dxa"/>
          </w:tcPr>
          <w:p w14:paraId="0502F1DF" w14:textId="77777777" w:rsidR="00F77A73" w:rsidRDefault="00F77A73" w:rsidP="00B8493D">
            <w:pPr>
              <w:jc w:val="both"/>
            </w:pPr>
          </w:p>
        </w:tc>
        <w:tc>
          <w:tcPr>
            <w:tcW w:w="6465" w:type="dxa"/>
          </w:tcPr>
          <w:p w14:paraId="5D059F6C" w14:textId="77777777" w:rsidR="00F77A73" w:rsidRDefault="00F77A73" w:rsidP="00F77A73">
            <w:r>
              <w:t xml:space="preserve">Punto de reunión: </w:t>
            </w:r>
          </w:p>
        </w:tc>
        <w:tc>
          <w:tcPr>
            <w:tcW w:w="5102" w:type="dxa"/>
          </w:tcPr>
          <w:p w14:paraId="3BC1E0E7" w14:textId="77777777" w:rsidR="00F77A73" w:rsidRDefault="00F77A73" w:rsidP="00BC7C32">
            <w:pPr>
              <w:jc w:val="both"/>
            </w:pPr>
            <w:r>
              <w:t>Espacio en el que se considera un entorno libre de riesgos en un perímetro aceptable según el número de personas</w:t>
            </w:r>
          </w:p>
        </w:tc>
      </w:tr>
      <w:tr w:rsidR="00DD3636" w14:paraId="289A7E96" w14:textId="77777777" w:rsidTr="00222CEE">
        <w:trPr>
          <w:trHeight w:val="722"/>
        </w:trPr>
        <w:tc>
          <w:tcPr>
            <w:tcW w:w="1862" w:type="dxa"/>
          </w:tcPr>
          <w:p w14:paraId="364BCC66" w14:textId="77777777" w:rsidR="00DD3636" w:rsidRDefault="00DD3636" w:rsidP="00B8493D">
            <w:pPr>
              <w:jc w:val="both"/>
            </w:pPr>
          </w:p>
        </w:tc>
        <w:tc>
          <w:tcPr>
            <w:tcW w:w="6465" w:type="dxa"/>
          </w:tcPr>
          <w:p w14:paraId="14ED2858" w14:textId="77777777" w:rsidR="00DD3636" w:rsidRDefault="00DD3636" w:rsidP="00DD3636">
            <w:r>
              <w:t xml:space="preserve">Repliegue: </w:t>
            </w:r>
          </w:p>
        </w:tc>
        <w:tc>
          <w:tcPr>
            <w:tcW w:w="5102" w:type="dxa"/>
          </w:tcPr>
          <w:p w14:paraId="69316FCA" w14:textId="77777777" w:rsidR="00DD3636" w:rsidRDefault="00DD3636" w:rsidP="00BC7C32">
            <w:pPr>
              <w:jc w:val="both"/>
            </w:pPr>
            <w:r>
              <w:t>Área previamente señalada con la intención de considerar un espacio seguro para poder resguardarse ante un peligro inminente y posteriormente, poder realizar la evacuación al exterior del inmueble.</w:t>
            </w:r>
          </w:p>
        </w:tc>
      </w:tr>
      <w:tr w:rsidR="00DD3636" w14:paraId="6BAB4E1D" w14:textId="77777777" w:rsidTr="00222CEE">
        <w:trPr>
          <w:trHeight w:val="722"/>
        </w:trPr>
        <w:tc>
          <w:tcPr>
            <w:tcW w:w="1862" w:type="dxa"/>
          </w:tcPr>
          <w:p w14:paraId="49F7110A" w14:textId="77777777" w:rsidR="00DD3636" w:rsidRDefault="00DD3636" w:rsidP="00B8493D">
            <w:pPr>
              <w:jc w:val="both"/>
            </w:pPr>
          </w:p>
        </w:tc>
        <w:tc>
          <w:tcPr>
            <w:tcW w:w="6465" w:type="dxa"/>
          </w:tcPr>
          <w:p w14:paraId="26559097" w14:textId="77777777" w:rsidR="00DD3636" w:rsidRDefault="00DD3636" w:rsidP="00DD3636">
            <w:r>
              <w:t xml:space="preserve">Riesgo: </w:t>
            </w:r>
          </w:p>
        </w:tc>
        <w:tc>
          <w:tcPr>
            <w:tcW w:w="5102" w:type="dxa"/>
          </w:tcPr>
          <w:p w14:paraId="3B98B02C" w14:textId="77777777" w:rsidR="00DD3636" w:rsidRDefault="00DD3636" w:rsidP="00BC7C32">
            <w:pPr>
              <w:jc w:val="both"/>
            </w:pPr>
            <w:r>
              <w:t>Probabilidad medida de que la ocurrencia de un fenómeno perturbador produzca daños en uno o varios lugares que afecten la vida, bienes o entorno de la población.</w:t>
            </w:r>
          </w:p>
        </w:tc>
      </w:tr>
      <w:tr w:rsidR="00DD3636" w14:paraId="068438CF" w14:textId="77777777" w:rsidTr="00222CEE">
        <w:trPr>
          <w:trHeight w:val="722"/>
        </w:trPr>
        <w:tc>
          <w:tcPr>
            <w:tcW w:w="1862" w:type="dxa"/>
          </w:tcPr>
          <w:p w14:paraId="25E0AF57" w14:textId="77777777" w:rsidR="00DD3636" w:rsidRDefault="00DD3636" w:rsidP="00B8493D">
            <w:pPr>
              <w:jc w:val="both"/>
            </w:pPr>
          </w:p>
        </w:tc>
        <w:tc>
          <w:tcPr>
            <w:tcW w:w="6465" w:type="dxa"/>
          </w:tcPr>
          <w:p w14:paraId="37B35960" w14:textId="77777777" w:rsidR="00DD3636" w:rsidRDefault="00DD3636" w:rsidP="00DD3636">
            <w:r w:rsidRPr="00DD3636">
              <w:t xml:space="preserve">Ruta de evacuación </w:t>
            </w:r>
            <w:r w:rsidRPr="00DD3636">
              <w:tab/>
            </w:r>
          </w:p>
        </w:tc>
        <w:tc>
          <w:tcPr>
            <w:tcW w:w="5102" w:type="dxa"/>
          </w:tcPr>
          <w:p w14:paraId="76787743" w14:textId="77777777" w:rsidR="00DD3636" w:rsidRDefault="00DD3636" w:rsidP="00BC7C32">
            <w:pPr>
              <w:jc w:val="both"/>
            </w:pPr>
            <w:r w:rsidRPr="00DD3636">
              <w:t>Se le llama ruta de evacuación a aquel trayecto seguro que utilizarán las personas para salir de un inmueble en caso de que ocurra alguna contingencia.</w:t>
            </w:r>
          </w:p>
        </w:tc>
      </w:tr>
      <w:tr w:rsidR="00DD3636" w14:paraId="45A94DBA" w14:textId="77777777" w:rsidTr="00222CEE">
        <w:trPr>
          <w:trHeight w:val="722"/>
        </w:trPr>
        <w:tc>
          <w:tcPr>
            <w:tcW w:w="1862" w:type="dxa"/>
          </w:tcPr>
          <w:p w14:paraId="19840D3B" w14:textId="77777777" w:rsidR="00DD3636" w:rsidRDefault="00DD3636" w:rsidP="00B8493D">
            <w:pPr>
              <w:jc w:val="both"/>
            </w:pPr>
          </w:p>
        </w:tc>
        <w:tc>
          <w:tcPr>
            <w:tcW w:w="6465" w:type="dxa"/>
          </w:tcPr>
          <w:p w14:paraId="79FC5477" w14:textId="77777777" w:rsidR="00DD3636" w:rsidRDefault="00DD3636" w:rsidP="00DD3636">
            <w:r>
              <w:t xml:space="preserve">Señal de protección civil: </w:t>
            </w:r>
          </w:p>
        </w:tc>
        <w:tc>
          <w:tcPr>
            <w:tcW w:w="5102" w:type="dxa"/>
          </w:tcPr>
          <w:p w14:paraId="604156BC" w14:textId="77777777" w:rsidR="00DD3636" w:rsidRDefault="00DD3636" w:rsidP="00BC7C32">
            <w:pPr>
              <w:jc w:val="both"/>
            </w:pPr>
            <w:r>
              <w:t>Conjunto de elementos en los que se combina una forma geométrica, un color de seguridad, un color contrastante, un símbolo y opcionalmente un texto, con el propósito de que la población identifique los mensajes de: información, precaución, prohibición y obligación.</w:t>
            </w:r>
          </w:p>
        </w:tc>
      </w:tr>
      <w:tr w:rsidR="00E510BA" w14:paraId="483AB381" w14:textId="77777777" w:rsidTr="00222CEE">
        <w:trPr>
          <w:trHeight w:val="722"/>
        </w:trPr>
        <w:tc>
          <w:tcPr>
            <w:tcW w:w="1862" w:type="dxa"/>
          </w:tcPr>
          <w:p w14:paraId="0B17B3D6" w14:textId="77777777" w:rsidR="00E510BA" w:rsidRDefault="00E510BA" w:rsidP="00B8493D">
            <w:pPr>
              <w:jc w:val="both"/>
            </w:pPr>
          </w:p>
        </w:tc>
        <w:tc>
          <w:tcPr>
            <w:tcW w:w="6465" w:type="dxa"/>
          </w:tcPr>
          <w:p w14:paraId="275AD55C" w14:textId="77777777" w:rsidR="00E510BA" w:rsidRDefault="008B4182" w:rsidP="008B4182">
            <w:pPr>
              <w:rPr>
                <w:noProof/>
                <w:lang w:eastAsia="es-MX"/>
              </w:rPr>
            </w:pPr>
            <w:r>
              <w:t xml:space="preserve">Simulacro: </w:t>
            </w:r>
          </w:p>
        </w:tc>
        <w:tc>
          <w:tcPr>
            <w:tcW w:w="5102" w:type="dxa"/>
          </w:tcPr>
          <w:p w14:paraId="62B8023C" w14:textId="77777777" w:rsidR="00E510BA" w:rsidRDefault="008B4182" w:rsidP="00BC7C32">
            <w:pPr>
              <w:jc w:val="both"/>
              <w:rPr>
                <w:noProof/>
                <w:lang w:eastAsia="es-MX"/>
              </w:rPr>
            </w:pPr>
            <w:r>
              <w:t xml:space="preserve">Representación mediante una simulación de las acciones de respuesta previamente planeadas con el fin de observar, probar y corregir una respuesta eficaz </w:t>
            </w:r>
            <w:r>
              <w:lastRenderedPageBreak/>
              <w:t>ante Ricardo Cruz Chávez Glosario de Términos en Materia de Gestión Integral de Riesgos Protección Civil Normatividad SGIRPC CDMX Tercer Diplomado en Línea Gestión Integral de Riesgos y Protección Civil UNAM posibles situaciones reales de Emergencia o Desastre. Implica el montaje de un escenario en terreno específico, diseñado a partir de la identificación y análisis de Riesgos y la Vulnerabilidad de los Sistemas Expuestos;</w:t>
            </w:r>
          </w:p>
        </w:tc>
      </w:tr>
      <w:tr w:rsidR="00BC7C32" w14:paraId="2A9A0C8F" w14:textId="77777777" w:rsidTr="00222CEE">
        <w:trPr>
          <w:trHeight w:val="722"/>
        </w:trPr>
        <w:tc>
          <w:tcPr>
            <w:tcW w:w="1862" w:type="dxa"/>
          </w:tcPr>
          <w:p w14:paraId="0F05316F" w14:textId="77777777" w:rsidR="00BC7C32" w:rsidRDefault="00BC7C32" w:rsidP="00B8493D">
            <w:pPr>
              <w:jc w:val="both"/>
            </w:pPr>
          </w:p>
        </w:tc>
        <w:tc>
          <w:tcPr>
            <w:tcW w:w="6465" w:type="dxa"/>
          </w:tcPr>
          <w:p w14:paraId="5546336F" w14:textId="77777777" w:rsidR="00BC7C32" w:rsidRDefault="00BC7C32" w:rsidP="00BC7C32">
            <w:r>
              <w:t xml:space="preserve">Sistema de comando de incidentes (SCI): </w:t>
            </w:r>
          </w:p>
        </w:tc>
        <w:tc>
          <w:tcPr>
            <w:tcW w:w="5102" w:type="dxa"/>
          </w:tcPr>
          <w:p w14:paraId="01300770" w14:textId="77777777" w:rsidR="00BC7C32" w:rsidRDefault="00BC7C32" w:rsidP="00BC7C32">
            <w:pPr>
              <w:jc w:val="both"/>
            </w:pPr>
            <w:r>
              <w:t>Es una estructura organizacional, con la responsabilidad de administrar los recursos asignados para lograr efectivamente los objetivos, pertinentes a un evento, incidente u operativo.</w:t>
            </w:r>
          </w:p>
        </w:tc>
      </w:tr>
      <w:tr w:rsidR="00E510BA" w14:paraId="47AF6E94" w14:textId="77777777" w:rsidTr="00222CEE">
        <w:trPr>
          <w:trHeight w:val="722"/>
        </w:trPr>
        <w:tc>
          <w:tcPr>
            <w:tcW w:w="1862" w:type="dxa"/>
          </w:tcPr>
          <w:p w14:paraId="72E09E9E" w14:textId="77777777" w:rsidR="00E510BA" w:rsidRDefault="00E510BA" w:rsidP="00B8493D">
            <w:pPr>
              <w:jc w:val="both"/>
            </w:pPr>
          </w:p>
        </w:tc>
        <w:tc>
          <w:tcPr>
            <w:tcW w:w="6465" w:type="dxa"/>
          </w:tcPr>
          <w:p w14:paraId="2E32027B" w14:textId="77777777" w:rsidR="00E510BA" w:rsidRDefault="008B4182" w:rsidP="008B4182">
            <w:pPr>
              <w:rPr>
                <w:noProof/>
                <w:lang w:eastAsia="es-MX"/>
              </w:rPr>
            </w:pPr>
            <w:r>
              <w:t xml:space="preserve">Zona de menor riesgo. </w:t>
            </w:r>
          </w:p>
        </w:tc>
        <w:tc>
          <w:tcPr>
            <w:tcW w:w="5102" w:type="dxa"/>
          </w:tcPr>
          <w:p w14:paraId="4F95FA48" w14:textId="77777777" w:rsidR="00E510BA" w:rsidRDefault="008B4182" w:rsidP="00BC7C32">
            <w:pPr>
              <w:jc w:val="both"/>
              <w:rPr>
                <w:noProof/>
                <w:lang w:eastAsia="es-MX"/>
              </w:rPr>
            </w:pPr>
            <w:r>
              <w:t>Sitio dentro y fuera de una instalación, cuyas condiciones de seguridad permiten a las personas refugiarse de manera provisional ante la amenaza u ocurrencia de un fenómeno perturbador.</w:t>
            </w:r>
          </w:p>
        </w:tc>
      </w:tr>
      <w:tr w:rsidR="00BC7C32" w14:paraId="25DF2AE0" w14:textId="77777777" w:rsidTr="00BC7C32">
        <w:trPr>
          <w:trHeight w:val="2405"/>
        </w:trPr>
        <w:tc>
          <w:tcPr>
            <w:tcW w:w="1862" w:type="dxa"/>
            <w:vMerge w:val="restart"/>
          </w:tcPr>
          <w:p w14:paraId="3031F61D" w14:textId="77777777" w:rsidR="00BC7C32" w:rsidRDefault="00BC7C32" w:rsidP="00B8493D">
            <w:pPr>
              <w:jc w:val="both"/>
            </w:pPr>
          </w:p>
          <w:p w14:paraId="07BB81EB" w14:textId="77777777" w:rsidR="00BC7C32" w:rsidRDefault="00BC7C32" w:rsidP="00B8493D">
            <w:pPr>
              <w:jc w:val="both"/>
            </w:pPr>
          </w:p>
          <w:p w14:paraId="3F73BD82" w14:textId="77777777" w:rsidR="00BC7C32" w:rsidRDefault="00BC7C32" w:rsidP="00B8493D">
            <w:pPr>
              <w:jc w:val="both"/>
            </w:pPr>
          </w:p>
          <w:p w14:paraId="5639F35A" w14:textId="77777777" w:rsidR="00BC7C32" w:rsidRDefault="00BC7C32" w:rsidP="00B8493D">
            <w:pPr>
              <w:jc w:val="both"/>
            </w:pPr>
          </w:p>
          <w:p w14:paraId="08399658" w14:textId="77777777" w:rsidR="00BC7C32" w:rsidRDefault="00BC7C32" w:rsidP="00B8493D">
            <w:pPr>
              <w:jc w:val="both"/>
            </w:pPr>
          </w:p>
          <w:p w14:paraId="24496EDC" w14:textId="77777777" w:rsidR="00BC7C32" w:rsidRDefault="00BC7C32" w:rsidP="00B8493D">
            <w:pPr>
              <w:jc w:val="both"/>
            </w:pPr>
          </w:p>
          <w:p w14:paraId="302EACF0" w14:textId="77777777" w:rsidR="00BC7C32" w:rsidRDefault="00BC7C32" w:rsidP="00B8493D">
            <w:pPr>
              <w:jc w:val="both"/>
            </w:pPr>
          </w:p>
          <w:p w14:paraId="09AD43D0" w14:textId="77777777" w:rsidR="00BC7C32" w:rsidRDefault="00BC7C32" w:rsidP="00B8493D">
            <w:pPr>
              <w:jc w:val="both"/>
            </w:pPr>
          </w:p>
          <w:p w14:paraId="570F471F" w14:textId="77777777" w:rsidR="00BC7C32" w:rsidRDefault="00BC7C32" w:rsidP="00B8493D">
            <w:pPr>
              <w:jc w:val="both"/>
            </w:pPr>
          </w:p>
          <w:p w14:paraId="002851D3" w14:textId="77777777" w:rsidR="00BC7C32" w:rsidRDefault="00BC7C32" w:rsidP="00B8493D">
            <w:pPr>
              <w:jc w:val="both"/>
            </w:pPr>
          </w:p>
          <w:p w14:paraId="25D7ABCC" w14:textId="77777777" w:rsidR="00BC7C32" w:rsidRDefault="00BC7C32" w:rsidP="00B8493D">
            <w:pPr>
              <w:jc w:val="both"/>
            </w:pPr>
          </w:p>
          <w:p w14:paraId="5DE68807" w14:textId="77777777" w:rsidR="00BC7C32" w:rsidRDefault="00BC7C32" w:rsidP="00B8493D">
            <w:pPr>
              <w:jc w:val="both"/>
            </w:pPr>
          </w:p>
          <w:p w14:paraId="6FFD5160" w14:textId="77777777" w:rsidR="00BC7C32" w:rsidRDefault="00BC7C32" w:rsidP="00B8493D">
            <w:pPr>
              <w:jc w:val="both"/>
            </w:pPr>
          </w:p>
          <w:p w14:paraId="6427D219" w14:textId="77777777" w:rsidR="00BC7C32" w:rsidRDefault="00BC7C32" w:rsidP="00B8493D">
            <w:pPr>
              <w:jc w:val="both"/>
            </w:pPr>
            <w:r>
              <w:t>En la planeación de los ejercicios de simulación se tendrán cuatro modalidades:</w:t>
            </w:r>
          </w:p>
        </w:tc>
        <w:tc>
          <w:tcPr>
            <w:tcW w:w="6465" w:type="dxa"/>
          </w:tcPr>
          <w:p w14:paraId="66B3FD98" w14:textId="77777777" w:rsidR="00BC7C32" w:rsidRDefault="00BC7C32" w:rsidP="00BC7C32">
            <w:pPr>
              <w:ind w:right="1699"/>
            </w:pPr>
          </w:p>
          <w:p w14:paraId="22149B5E" w14:textId="77777777" w:rsidR="00BC7C32" w:rsidRDefault="00BC7C32" w:rsidP="00BC7C32">
            <w:pPr>
              <w:ind w:right="1699"/>
            </w:pPr>
          </w:p>
          <w:p w14:paraId="0B993540" w14:textId="77777777" w:rsidR="00BC7C32" w:rsidRDefault="00BC7C32" w:rsidP="00BC7C32">
            <w:pPr>
              <w:ind w:right="1699"/>
            </w:pPr>
          </w:p>
          <w:p w14:paraId="0F9C9266" w14:textId="77777777" w:rsidR="00BC7C32" w:rsidRDefault="00BC7C32" w:rsidP="00BC7C32">
            <w:pPr>
              <w:ind w:right="1699"/>
            </w:pPr>
          </w:p>
          <w:p w14:paraId="04A904BC" w14:textId="77777777" w:rsidR="00BC7C32" w:rsidRDefault="00BC7C32" w:rsidP="00BC7C32">
            <w:pPr>
              <w:ind w:right="1699"/>
              <w:rPr>
                <w:noProof/>
                <w:lang w:eastAsia="es-MX"/>
              </w:rPr>
            </w:pPr>
            <w:r>
              <w:t xml:space="preserve">A) simulacro de gabinete </w:t>
            </w:r>
          </w:p>
          <w:p w14:paraId="6327642E" w14:textId="77777777" w:rsidR="00BC7C32" w:rsidRDefault="00BC7C32" w:rsidP="00B8493D">
            <w:pPr>
              <w:rPr>
                <w:noProof/>
                <w:lang w:eastAsia="es-MX"/>
              </w:rPr>
            </w:pPr>
          </w:p>
        </w:tc>
        <w:tc>
          <w:tcPr>
            <w:tcW w:w="5102" w:type="dxa"/>
          </w:tcPr>
          <w:p w14:paraId="793B2847" w14:textId="77777777" w:rsidR="00BC7C32" w:rsidRDefault="00BC7C32" w:rsidP="00BC7C32">
            <w:pPr>
              <w:jc w:val="both"/>
            </w:pPr>
            <w:r>
              <w:t xml:space="preserve">Se caracteriza por que se pueden planear en forma detallada todas las actividades a realizar durante el desalojo o repliegue de un inmueble de acuerdo a diferentes hipótesis. En este caso, sólo participan los integrantes del Comité Interno de Protección Civil y los brigadistas, mediante el sistema de tarjetas. No se requiere la participación del resto de la población, de la empresa, industria o establecimiento. </w:t>
            </w:r>
          </w:p>
          <w:p w14:paraId="6D851763" w14:textId="77777777" w:rsidR="00BC7C32" w:rsidRDefault="00BC7C32" w:rsidP="00BC7C32">
            <w:pPr>
              <w:jc w:val="both"/>
            </w:pPr>
          </w:p>
        </w:tc>
      </w:tr>
      <w:tr w:rsidR="00BC7C32" w14:paraId="4CF1C4D2" w14:textId="77777777" w:rsidTr="00BC7C32">
        <w:trPr>
          <w:trHeight w:val="1263"/>
        </w:trPr>
        <w:tc>
          <w:tcPr>
            <w:tcW w:w="1862" w:type="dxa"/>
            <w:vMerge/>
          </w:tcPr>
          <w:p w14:paraId="7D7C9B3A" w14:textId="77777777" w:rsidR="00BC7C32" w:rsidRDefault="00BC7C32" w:rsidP="00B8493D">
            <w:pPr>
              <w:jc w:val="both"/>
            </w:pPr>
          </w:p>
        </w:tc>
        <w:tc>
          <w:tcPr>
            <w:tcW w:w="6465" w:type="dxa"/>
          </w:tcPr>
          <w:p w14:paraId="305C07B1" w14:textId="77777777" w:rsidR="00BC7C32" w:rsidRDefault="00BC7C32" w:rsidP="00BC7C32">
            <w:pPr>
              <w:ind w:right="1699"/>
            </w:pPr>
          </w:p>
          <w:p w14:paraId="559FE272" w14:textId="77777777" w:rsidR="00BC7C32" w:rsidRDefault="00BC7C32" w:rsidP="00BC7C32">
            <w:pPr>
              <w:ind w:right="1699"/>
            </w:pPr>
            <w:r>
              <w:t xml:space="preserve">B) simulacro con previo aviso (de campo), especificando fecha y hora </w:t>
            </w:r>
          </w:p>
        </w:tc>
        <w:tc>
          <w:tcPr>
            <w:tcW w:w="5102" w:type="dxa"/>
          </w:tcPr>
          <w:p w14:paraId="71BF24C0" w14:textId="77777777" w:rsidR="00BC7C32" w:rsidRDefault="00BC7C32" w:rsidP="00BC7C32">
            <w:pPr>
              <w:jc w:val="both"/>
            </w:pPr>
            <w:r>
              <w:t xml:space="preserve">En este tipo de ejercicios, participa todo el personal de la empresa, industria o establecimiento, si se trata de un ejercicio total o únicamente las áreas involucradas si se trata de un ejercicio parcial. </w:t>
            </w:r>
          </w:p>
        </w:tc>
      </w:tr>
      <w:tr w:rsidR="00BC7C32" w14:paraId="289940D1" w14:textId="77777777" w:rsidTr="00BC7C32">
        <w:trPr>
          <w:trHeight w:val="999"/>
        </w:trPr>
        <w:tc>
          <w:tcPr>
            <w:tcW w:w="1862" w:type="dxa"/>
            <w:vMerge/>
          </w:tcPr>
          <w:p w14:paraId="72189BDB" w14:textId="77777777" w:rsidR="00BC7C32" w:rsidRDefault="00BC7C32" w:rsidP="00B8493D">
            <w:pPr>
              <w:jc w:val="both"/>
            </w:pPr>
          </w:p>
        </w:tc>
        <w:tc>
          <w:tcPr>
            <w:tcW w:w="6465" w:type="dxa"/>
          </w:tcPr>
          <w:p w14:paraId="35200C28" w14:textId="77777777" w:rsidR="00BC7C32" w:rsidRDefault="00BC7C32" w:rsidP="00BC7C32">
            <w:pPr>
              <w:ind w:right="1699"/>
            </w:pPr>
          </w:p>
          <w:p w14:paraId="297F2E14" w14:textId="77777777" w:rsidR="00BC7C32" w:rsidRDefault="00BC7C32" w:rsidP="00BC7C32">
            <w:pPr>
              <w:ind w:right="1699"/>
            </w:pPr>
            <w:r>
              <w:t xml:space="preserve">C) simulacro con previo aviso, especificando fecha únicamente </w:t>
            </w:r>
          </w:p>
          <w:p w14:paraId="0F177D0D" w14:textId="77777777" w:rsidR="00BC7C32" w:rsidRDefault="00BC7C32" w:rsidP="00BC7C32">
            <w:pPr>
              <w:ind w:right="1699"/>
            </w:pPr>
          </w:p>
          <w:p w14:paraId="13250FA7" w14:textId="77777777" w:rsidR="00BC7C32" w:rsidRDefault="00BC7C32" w:rsidP="00B8493D"/>
        </w:tc>
        <w:tc>
          <w:tcPr>
            <w:tcW w:w="5102" w:type="dxa"/>
          </w:tcPr>
          <w:p w14:paraId="0FD6286D" w14:textId="77777777" w:rsidR="00BC7C32" w:rsidRDefault="00BC7C32" w:rsidP="00BC7C32">
            <w:pPr>
              <w:jc w:val="both"/>
            </w:pPr>
            <w:r>
              <w:t xml:space="preserve">Este tipo de ejercicios se hará cuando el personal ya ha tenido cierta preparación derivada de ejercicios anteriores. </w:t>
            </w:r>
          </w:p>
          <w:p w14:paraId="25D99E43" w14:textId="77777777" w:rsidR="00BC7C32" w:rsidRDefault="00BC7C32" w:rsidP="00BC7C32">
            <w:pPr>
              <w:jc w:val="both"/>
            </w:pPr>
          </w:p>
        </w:tc>
      </w:tr>
      <w:tr w:rsidR="00BC7C32" w14:paraId="43AB06A0" w14:textId="77777777" w:rsidTr="00BC7C32">
        <w:trPr>
          <w:trHeight w:val="1934"/>
        </w:trPr>
        <w:tc>
          <w:tcPr>
            <w:tcW w:w="1862" w:type="dxa"/>
            <w:vMerge/>
          </w:tcPr>
          <w:p w14:paraId="1A58488D" w14:textId="77777777" w:rsidR="00BC7C32" w:rsidRDefault="00BC7C32" w:rsidP="00B8493D">
            <w:pPr>
              <w:jc w:val="both"/>
            </w:pPr>
          </w:p>
        </w:tc>
        <w:tc>
          <w:tcPr>
            <w:tcW w:w="6465" w:type="dxa"/>
          </w:tcPr>
          <w:p w14:paraId="47E40CA8" w14:textId="77777777" w:rsidR="00BC7C32" w:rsidRDefault="00BC7C32" w:rsidP="00BC7C32">
            <w:pPr>
              <w:ind w:right="1699"/>
            </w:pPr>
          </w:p>
          <w:p w14:paraId="12C67528" w14:textId="77777777" w:rsidR="00BC7C32" w:rsidRDefault="00BC7C32" w:rsidP="00BC7C32">
            <w:pPr>
              <w:ind w:right="1699"/>
            </w:pPr>
          </w:p>
          <w:p w14:paraId="62893720" w14:textId="77777777" w:rsidR="00BC7C32" w:rsidRDefault="00BC7C32" w:rsidP="00BC7C32">
            <w:pPr>
              <w:ind w:right="1699"/>
            </w:pPr>
          </w:p>
          <w:p w14:paraId="4514BE49" w14:textId="77777777" w:rsidR="00BC7C32" w:rsidRDefault="00BC7C32" w:rsidP="00BC7C32">
            <w:pPr>
              <w:ind w:right="1699"/>
            </w:pPr>
            <w:r>
              <w:t xml:space="preserve">D) simulacro sin previo aviso </w:t>
            </w:r>
          </w:p>
          <w:p w14:paraId="47D4D36E" w14:textId="77777777" w:rsidR="00BC7C32" w:rsidRDefault="00BC7C32" w:rsidP="00B8493D"/>
        </w:tc>
        <w:tc>
          <w:tcPr>
            <w:tcW w:w="5102" w:type="dxa"/>
          </w:tcPr>
          <w:p w14:paraId="4AC005CB" w14:textId="77777777" w:rsidR="00BC7C32" w:rsidRDefault="00BC7C32" w:rsidP="00BC7C32">
            <w:pPr>
              <w:jc w:val="both"/>
            </w:pPr>
            <w:r>
              <w:t>En este tipo de ejercicios, se hará únicamente cuando el personal ya ha tenido una preparación suficiente derivada de ejercicios anteriores. No se podrá hacer este tipo de ejercicios si antes no se han practicado previamente los planes y programas que tenga establecido la dependencia, empresa, industria o establecimiento</w:t>
            </w:r>
          </w:p>
        </w:tc>
      </w:tr>
    </w:tbl>
    <w:p w14:paraId="47224AA8" w14:textId="77777777" w:rsidR="008635E6" w:rsidRDefault="008635E6"/>
    <w:p w14:paraId="0996E20E" w14:textId="77777777" w:rsidR="00E510BA" w:rsidRDefault="00E510BA"/>
    <w:p w14:paraId="7C6AF073" w14:textId="77777777" w:rsidR="008635E6" w:rsidRDefault="008635E6"/>
    <w:p w14:paraId="2D9762EA" w14:textId="77777777" w:rsidR="008635E6" w:rsidRDefault="008635E6"/>
    <w:p w14:paraId="23BA7DA8" w14:textId="77777777" w:rsidR="008635E6" w:rsidRDefault="008635E6"/>
    <w:sectPr w:rsidR="008635E6" w:rsidSect="00E510BA">
      <w:pgSz w:w="15840" w:h="12240" w:orient="landscape"/>
      <w:pgMar w:top="568" w:right="956"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E751AF"/>
    <w:multiLevelType w:val="hybridMultilevel"/>
    <w:tmpl w:val="45FAF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E6"/>
    <w:rsid w:val="001C0C62"/>
    <w:rsid w:val="00222CEE"/>
    <w:rsid w:val="00266A76"/>
    <w:rsid w:val="00361274"/>
    <w:rsid w:val="007137FB"/>
    <w:rsid w:val="00843CF7"/>
    <w:rsid w:val="008635E6"/>
    <w:rsid w:val="008B4182"/>
    <w:rsid w:val="008D4AE7"/>
    <w:rsid w:val="00BC7C32"/>
    <w:rsid w:val="00D82B19"/>
    <w:rsid w:val="00DC6F83"/>
    <w:rsid w:val="00DD3636"/>
    <w:rsid w:val="00E510BA"/>
    <w:rsid w:val="00F77A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3C4F"/>
  <w15:chartTrackingRefBased/>
  <w15:docId w15:val="{E7C27589-902A-4916-94F7-90AC8582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63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635E6"/>
    <w:pPr>
      <w:ind w:left="720"/>
      <w:contextualSpacing/>
    </w:pPr>
  </w:style>
  <w:style w:type="character" w:styleId="Hipervnculo">
    <w:name w:val="Hyperlink"/>
    <w:basedOn w:val="Fuentedeprrafopredeter"/>
    <w:uiPriority w:val="99"/>
    <w:unhideWhenUsed/>
    <w:rsid w:val="001C0C62"/>
    <w:rPr>
      <w:color w:val="0563C1" w:themeColor="hyperlink"/>
      <w:u w:val="single"/>
    </w:rPr>
  </w:style>
  <w:style w:type="character" w:styleId="Hipervnculovisitado">
    <w:name w:val="FollowedHyperlink"/>
    <w:basedOn w:val="Fuentedeprrafopredeter"/>
    <w:uiPriority w:val="99"/>
    <w:semiHidden/>
    <w:unhideWhenUsed/>
    <w:rsid w:val="00E510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94653-76D9-4751-BC1D-E9CBAA8C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1651</Words>
  <Characters>9081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Protección Civil</dc:creator>
  <cp:keywords/>
  <dc:description/>
  <cp:lastModifiedBy>ARUMI SATOMI</cp:lastModifiedBy>
  <cp:revision>5</cp:revision>
  <dcterms:created xsi:type="dcterms:W3CDTF">2020-11-25T16:08:00Z</dcterms:created>
  <dcterms:modified xsi:type="dcterms:W3CDTF">2020-11-25T18:21:00Z</dcterms:modified>
</cp:coreProperties>
</file>